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B6200" w:rsidR="00BB6200" w:rsidP="00BB6200" w:rsidRDefault="00BB6200" w14:paraId="340A7376" w14:textId="2F163EEE">
      <w:pPr>
        <w:rPr>
          <w:b/>
          <w:bCs/>
        </w:rPr>
      </w:pPr>
      <w:r w:rsidRPr="00BB6200">
        <w:rPr>
          <w:b/>
          <w:bCs/>
        </w:rPr>
        <w:t xml:space="preserve">JOBST </w:t>
      </w:r>
      <w:proofErr w:type="spellStart"/>
      <w:r w:rsidRPr="00BB6200">
        <w:rPr>
          <w:b/>
          <w:bCs/>
        </w:rPr>
        <w:t>Opaque</w:t>
      </w:r>
      <w:proofErr w:type="spellEnd"/>
      <w:r w:rsidRPr="00BB6200">
        <w:rPr>
          <w:b/>
          <w:bCs/>
        </w:rPr>
        <w:t xml:space="preserve"> – podkolanówki, pończochy i rajstopy uciskowe dla </w:t>
      </w:r>
      <w:r w:rsidR="006940DA">
        <w:rPr>
          <w:b/>
          <w:bCs/>
        </w:rPr>
        <w:t xml:space="preserve">kobiet i mężczyzn </w:t>
      </w:r>
    </w:p>
    <w:p w:rsidR="00BB6200" w:rsidP="00BB6200" w:rsidRDefault="00BB6200" w14:paraId="59E74E53" w14:textId="27BA0B82">
      <w:r>
        <w:t xml:space="preserve">Pajączki, żylaki, uczucie ciężkich i opuchniętych nóg </w:t>
      </w:r>
      <w:r w:rsidR="00732BE4">
        <w:t xml:space="preserve">– </w:t>
      </w:r>
      <w:r>
        <w:t xml:space="preserve">to Twoja codzienność? Nie musi tak być! Skorzystaj z produktów z linii JOBST </w:t>
      </w:r>
      <w:proofErr w:type="spellStart"/>
      <w:r>
        <w:t>Opaque</w:t>
      </w:r>
      <w:proofErr w:type="spellEnd"/>
      <w:r>
        <w:t>. Zastosowana w nich technologia stopniowanego ucisku doskonale wspiera prawidłowe krążenie, co ogranicza ryzyko wystąpienia problemów</w:t>
      </w:r>
      <w:r w:rsidR="006940DA">
        <w:t xml:space="preserve"> żylnych.</w:t>
      </w:r>
    </w:p>
    <w:p w:rsidR="00BB6200" w:rsidP="00BB6200" w:rsidRDefault="00BB6200" w14:paraId="19B4BE6A" w14:textId="77777777">
      <w:r>
        <w:t>Niezależnie od tego, czy w grę wchodzą łagodne obrzęki stóp, kostek i nóg, czy też zapalenie stawów, zmiany żylakowe albo przewlekła niewydolność żylna – każda z wymienionych dolegliwości może stać się prawdziwym utrapieniem. Z dolegliwościami zmagają się zarówno kobiety, jak i mężczyźni – i to niezależnie od wieku.</w:t>
      </w:r>
    </w:p>
    <w:p w:rsidR="00BB6200" w:rsidP="00BB6200" w:rsidRDefault="00BB6200" w14:paraId="45F9B070" w14:textId="628685F8">
      <w:r>
        <w:t xml:space="preserve">Rozwiązaniem są produkty uciskowe z linii JOBST </w:t>
      </w:r>
      <w:proofErr w:type="spellStart"/>
      <w:r>
        <w:t>Opaque</w:t>
      </w:r>
      <w:proofErr w:type="spellEnd"/>
      <w:r>
        <w:t xml:space="preserve">. To przyjemnie miękkie, kryjące podkolanówki, pończochy oraz rajstopy. Nie dość, że ukrywają one niedoskonałości i </w:t>
      </w:r>
      <w:r w:rsidRPr="00174171">
        <w:t xml:space="preserve">zapewniają stylowy wygląd na co dzień, to – co niezwykle istotne </w:t>
      </w:r>
      <w:r w:rsidRPr="00174171" w:rsidR="00295CD3">
        <w:t xml:space="preserve">dla zdrowia i dobrego samopoczucia </w:t>
      </w:r>
      <w:r w:rsidRPr="00174171">
        <w:t>–</w:t>
      </w:r>
      <w:r w:rsidRPr="00174171" w:rsidR="006940DA">
        <w:t xml:space="preserve"> wspomagają powrót żylny krwi</w:t>
      </w:r>
      <w:r w:rsidRPr="00174171">
        <w:t xml:space="preserve">, </w:t>
      </w:r>
      <w:r w:rsidRPr="00174171" w:rsidR="00F63B80">
        <w:t xml:space="preserve">pomagają zapobiegać </w:t>
      </w:r>
      <w:r w:rsidRPr="00174171">
        <w:t>obrzękom nóg</w:t>
      </w:r>
      <w:r w:rsidRPr="00174171" w:rsidR="006940DA">
        <w:t>, przeciwdziałają bólowi i dyskomfortowi</w:t>
      </w:r>
      <w:r w:rsidRPr="00174171" w:rsidR="003B58FF">
        <w:t xml:space="preserve"> oraz wspomagają codzienne aktywne życie (stanie, siedzenie, chodzenie).</w:t>
      </w:r>
    </w:p>
    <w:p w:rsidR="00BB6200" w:rsidP="00BB6200" w:rsidRDefault="00BB6200" w14:paraId="16F2A0EA" w14:textId="4B2898BF">
      <w:r>
        <w:t xml:space="preserve">JOBST </w:t>
      </w:r>
      <w:proofErr w:type="spellStart"/>
      <w:r>
        <w:t>Opaque</w:t>
      </w:r>
      <w:proofErr w:type="spellEnd"/>
      <w:r>
        <w:t xml:space="preserve"> spełniające I klasę kompresji (CCL 1) zalecane są przez specjalistów jako produkty profilaktyczne dla osób, którym nieobce jest uczucie zmęczenia, ciężkości i bólu nóg. Mogą je również stosować kobiety i mężczyźni mający niewielkie zmiany żylakowe bez obrzęku</w:t>
      </w:r>
      <w:r w:rsidR="00AA1628">
        <w:t xml:space="preserve"> (z</w:t>
      </w:r>
      <w:r w:rsidRPr="00AA1628" w:rsidR="00AA1628">
        <w:t>apewniają ukrycie żylaków, przebarwień i blizn</w:t>
      </w:r>
      <w:r w:rsidR="00AA1628">
        <w:t>)</w:t>
      </w:r>
      <w:r>
        <w:t>, łagodne obrzęki stóp, kostek i nóg oraz obrzęki w przebiegu wyrównanej niewydolności krążenia. Warto z nich korzystać ponadto w przypadku zapalenia stawów oraz pierwotnego lub wtórnego obrzęku limfatycznego stopnia 0-II wg ISL bez deformacji lub z minimalną deformacją bądź w razie obrzęku limfatycznego stopnia III wg ISL przy nietolerancji wyższego stopnia ucisku.</w:t>
      </w:r>
    </w:p>
    <w:p w:rsidR="00BB6200" w:rsidP="00BB6200" w:rsidRDefault="00BB6200" w14:paraId="7513FDE2" w14:textId="1F4FDAA5">
      <w:r>
        <w:t xml:space="preserve">Produkty JOBST </w:t>
      </w:r>
      <w:proofErr w:type="spellStart"/>
      <w:r>
        <w:t>Opaque</w:t>
      </w:r>
      <w:proofErr w:type="spellEnd"/>
      <w:r>
        <w:t xml:space="preserve"> spełniające II klasę kompresji (CCL 2) stworzono z myślą o osobach, którym dolegają opuchnięte i bolące nogi, żylaki, obrzęki, a także przewlekła niewydolność żylna (PNŻ) czy zakrzepica żył powierzchniowych (ZŻP). </w:t>
      </w:r>
      <w:r w:rsidR="009D406D">
        <w:t>Podkolanówki, pończochy i rajstopy s</w:t>
      </w:r>
      <w:r>
        <w:t xml:space="preserve">prawdzają się </w:t>
      </w:r>
      <w:r w:rsidR="00AF2EBE">
        <w:t>również</w:t>
      </w:r>
      <w:r>
        <w:t xml:space="preserve"> w stanach po operacji żył, przy zapaleniu stawów oraz obrzękach limfatycznych i tłuszczowych. </w:t>
      </w:r>
    </w:p>
    <w:p w:rsidR="00BB6200" w:rsidP="00BB6200" w:rsidRDefault="00BB6200" w14:paraId="1AFFAEE1" w14:textId="77777777">
      <w:r>
        <w:t>Ważna uwaga: stopień ucisku (klasa kompresji) powinien być dostosowany do zaawansowania choroby żylnej nóg i skonsultowany ze specjalistą.</w:t>
      </w:r>
    </w:p>
    <w:p w:rsidR="00AA1639" w:rsidP="00AA1639" w:rsidRDefault="00BB6200" w14:paraId="7469EF30" w14:textId="5DD8102E">
      <w:r>
        <w:t xml:space="preserve">Kiedy stosować produkty z linii JOBST </w:t>
      </w:r>
      <w:proofErr w:type="spellStart"/>
      <w:r>
        <w:t>Opaque</w:t>
      </w:r>
      <w:proofErr w:type="spellEnd"/>
      <w:r>
        <w:t xml:space="preserve">? </w:t>
      </w:r>
      <w:r w:rsidR="009D406D">
        <w:t>Można to robić n</w:t>
      </w:r>
      <w:r>
        <w:t xml:space="preserve">a co dzień! </w:t>
      </w:r>
      <w:r w:rsidR="008D417A">
        <w:t>Ł</w:t>
      </w:r>
      <w:r>
        <w:t>atw</w:t>
      </w:r>
      <w:r w:rsidR="008D417A">
        <w:t xml:space="preserve">o się je zakłada i zdejmuje, </w:t>
      </w:r>
      <w:r>
        <w:t>doskonale dopasowują się do kształtów ciała, przez co zapewniają komfort noszenia. Są też miękkie w dotyku za sprawą mieszank</w:t>
      </w:r>
      <w:r w:rsidR="00844173">
        <w:t>i</w:t>
      </w:r>
      <w:r>
        <w:t xml:space="preserve"> delikatnych dla skóry włókien.</w:t>
      </w:r>
      <w:r w:rsidR="00DF44EB">
        <w:t xml:space="preserve"> Technologia </w:t>
      </w:r>
      <w:proofErr w:type="spellStart"/>
      <w:r w:rsidR="00DF44EB">
        <w:t>Jobst</w:t>
      </w:r>
      <w:proofErr w:type="spellEnd"/>
      <w:r w:rsidR="00DF44EB">
        <w:t xml:space="preserve"> Advanced Comfort wykorzystuje specjalną mieszankę przędz nylonowych z </w:t>
      </w:r>
      <w:proofErr w:type="spellStart"/>
      <w:r w:rsidR="00DF44EB">
        <w:t>multifibry</w:t>
      </w:r>
      <w:proofErr w:type="spellEnd"/>
      <w:r w:rsidR="00DF44EB">
        <w:t>/</w:t>
      </w:r>
      <w:proofErr w:type="spellStart"/>
      <w:r w:rsidR="00DF44EB">
        <w:t>mikrofibry</w:t>
      </w:r>
      <w:proofErr w:type="spellEnd"/>
      <w:r w:rsidR="00DF44EB">
        <w:t>, przez co zapewnia uczucie miękkości i doskonałe zarządzanie wilgocią.</w:t>
      </w:r>
      <w:r w:rsidR="00937DB0">
        <w:t xml:space="preserve"> Bezszwowa dzianina i zaprojektowanie z myślą o wygodnym noszeniu w połączeniu z anatomicznym kształtem i dopasowaniem </w:t>
      </w:r>
      <w:r w:rsidR="00AA1639">
        <w:t xml:space="preserve">czynią z JOBST </w:t>
      </w:r>
      <w:proofErr w:type="spellStart"/>
      <w:r w:rsidR="00AA1639">
        <w:t>Opaque</w:t>
      </w:r>
      <w:proofErr w:type="spellEnd"/>
      <w:r w:rsidR="00AA1639">
        <w:t xml:space="preserve"> wygodne </w:t>
      </w:r>
      <w:r w:rsidRPr="00AA1639" w:rsidR="00AA1639">
        <w:t xml:space="preserve">podkolanówki, pończochy i rajstopy </w:t>
      </w:r>
      <w:r w:rsidR="00AA1639">
        <w:t>kompresyjne na każdy dzień.</w:t>
      </w:r>
    </w:p>
    <w:p w:rsidR="00937DB0" w:rsidP="00937DB0" w:rsidRDefault="00937DB0" w14:paraId="45E9F3EF" w14:textId="1F09EA0B"/>
    <w:p w:rsidR="00DF44EB" w:rsidP="00DF44EB" w:rsidRDefault="00DF44EB" w14:paraId="1785DDD7" w14:textId="3B3FFBDB"/>
    <w:p w:rsidR="00DF44EB" w:rsidP="00BB6200" w:rsidRDefault="00DF44EB" w14:paraId="69A5C510" w14:textId="059C5195"/>
    <w:p w:rsidR="00BB6200" w:rsidP="008D417A" w:rsidRDefault="00AF2EBE" w14:paraId="5DE4B73E" w14:textId="5D966BA3">
      <w:r>
        <w:lastRenderedPageBreak/>
        <w:t xml:space="preserve">Produkty uciskowe JOBST </w:t>
      </w:r>
      <w:proofErr w:type="spellStart"/>
      <w:r>
        <w:t>Opaque</w:t>
      </w:r>
      <w:proofErr w:type="spellEnd"/>
      <w:r>
        <w:t xml:space="preserve"> w</w:t>
      </w:r>
      <w:r w:rsidR="00BB6200">
        <w:t xml:space="preserve">yróżniają się także wyjątkową trwałością – wzmocnienia okolic pięt i palców gwarantują możliwość długiego stosowania. </w:t>
      </w:r>
      <w:r w:rsidR="008D417A">
        <w:t xml:space="preserve">W przypadku pończoch </w:t>
      </w:r>
      <w:r w:rsidR="00251A9A">
        <w:t>podkreślić należy obecność p</w:t>
      </w:r>
      <w:r w:rsidR="008D417A">
        <w:t>rzyjazn</w:t>
      </w:r>
      <w:r w:rsidR="00251A9A">
        <w:t>ej</w:t>
      </w:r>
      <w:r w:rsidR="008D417A">
        <w:t xml:space="preserve"> dla skóry silikonow</w:t>
      </w:r>
      <w:r w:rsidR="00251A9A">
        <w:t>ej</w:t>
      </w:r>
      <w:r w:rsidR="008D417A">
        <w:t xml:space="preserve"> opask</w:t>
      </w:r>
      <w:r w:rsidR="00251A9A">
        <w:t>i</w:t>
      </w:r>
      <w:r w:rsidR="008D417A">
        <w:t xml:space="preserve"> na udo</w:t>
      </w:r>
      <w:r w:rsidR="00251A9A">
        <w:t>, która zapobiega rolowaniu się produktu. Zarówno rajstopy jak i pończoch</w:t>
      </w:r>
      <w:r w:rsidR="000F465F">
        <w:t>y</w:t>
      </w:r>
      <w:r w:rsidR="00251A9A">
        <w:t xml:space="preserve"> mają też </w:t>
      </w:r>
      <w:proofErr w:type="spellStart"/>
      <w:r w:rsidR="00251A9A">
        <w:t>b</w:t>
      </w:r>
      <w:r w:rsidR="008D417A">
        <w:t>ezmarszczkowe</w:t>
      </w:r>
      <w:proofErr w:type="spellEnd"/>
      <w:r w:rsidR="008D417A">
        <w:t xml:space="preserve"> dopasowanie w zagłębieniu kolan</w:t>
      </w:r>
      <w:r w:rsidR="00251A9A">
        <w:t xml:space="preserve">a. </w:t>
      </w:r>
    </w:p>
    <w:p w:rsidR="00BB6200" w:rsidP="00BB6200" w:rsidRDefault="00BB6200" w14:paraId="594357E9" w14:textId="2957C72F">
      <w:r>
        <w:t xml:space="preserve">Warto zwrócić uwagę, że podkolanówki JOBST </w:t>
      </w:r>
      <w:proofErr w:type="spellStart"/>
      <w:r>
        <w:t>Opaque</w:t>
      </w:r>
      <w:proofErr w:type="spellEnd"/>
      <w:r>
        <w:t xml:space="preserve">, dzięki opatentowanej technologii </w:t>
      </w:r>
      <w:proofErr w:type="spellStart"/>
      <w:r>
        <w:t>SoftFit</w:t>
      </w:r>
      <w:proofErr w:type="spellEnd"/>
      <w:r>
        <w:t xml:space="preserve">, przylegają delikatnie do skóry i nie zsuwają się w trakcie noszenia. </w:t>
      </w:r>
      <w:r w:rsidR="00CD10AF">
        <w:t xml:space="preserve">Zaprojektowane zostały bowiem z myślą o wygodnym noszeniu (bez uciskania i czerwonych śladów na skórze). </w:t>
      </w:r>
      <w:r>
        <w:t>Co istotne dla osób z problemami żylnymi nóg, pozwalają na mniejszy ucisk punktowy pod kolanem. Jakby tego było mało, świetnie odprowadzają wilgoć</w:t>
      </w:r>
      <w:r w:rsidR="00BF4A74">
        <w:t xml:space="preserve"> za sprawą wysokiego transportu pary wodnej</w:t>
      </w:r>
      <w:r w:rsidR="000D09C8">
        <w:t xml:space="preserve">. </w:t>
      </w:r>
      <w:r w:rsidR="009D406D">
        <w:t>Ich o</w:t>
      </w:r>
      <w:r w:rsidR="000D09C8">
        <w:t xml:space="preserve">ddychająca struktura zapewnia większy komfort i pozwala uniknąć </w:t>
      </w:r>
      <w:r w:rsidR="009D406D">
        <w:t xml:space="preserve">nieprzyjemnego </w:t>
      </w:r>
      <w:r w:rsidR="000D09C8">
        <w:t>uczucia wilgotnych stóp</w:t>
      </w:r>
      <w:r>
        <w:t xml:space="preserve">. </w:t>
      </w:r>
    </w:p>
    <w:p w:rsidR="000777B7" w:rsidP="00BB6200" w:rsidRDefault="00CB77EB" w14:paraId="467EA683" w14:textId="0C723F17">
      <w:r>
        <w:t xml:space="preserve">Z praktycznego punktu widzenia znaczenie ma również to, że produkty uciskowe JOBST </w:t>
      </w:r>
      <w:proofErr w:type="spellStart"/>
      <w:r>
        <w:t>Opaque</w:t>
      </w:r>
      <w:proofErr w:type="spellEnd"/>
      <w:r>
        <w:t xml:space="preserve"> dostępne są w dwóch kolorach</w:t>
      </w:r>
      <w:r w:rsidR="000777B7">
        <w:t xml:space="preserve"> – </w:t>
      </w:r>
      <w:r w:rsidR="00A20240">
        <w:t xml:space="preserve">naturalnym </w:t>
      </w:r>
      <w:r w:rsidR="00844173">
        <w:t>oraz</w:t>
      </w:r>
      <w:r>
        <w:t xml:space="preserve"> czarnym</w:t>
      </w:r>
      <w:r w:rsidR="000777B7">
        <w:t xml:space="preserve"> – i sześciu rozmiarach</w:t>
      </w:r>
      <w:r>
        <w:t xml:space="preserve">. Pozwala </w:t>
      </w:r>
      <w:r w:rsidR="00753E52">
        <w:t xml:space="preserve">to </w:t>
      </w:r>
      <w:r>
        <w:t xml:space="preserve">dopasować </w:t>
      </w:r>
      <w:r w:rsidR="00753E52">
        <w:t xml:space="preserve">je </w:t>
      </w:r>
      <w:r>
        <w:t xml:space="preserve">do okazji i noszonego stroju. </w:t>
      </w:r>
      <w:r w:rsidR="004200F9">
        <w:t xml:space="preserve">Można też wybrać wersję z zamkniętymi palcami </w:t>
      </w:r>
      <w:r w:rsidR="00663977">
        <w:t>lub otwartymi palcami (podkolanówki, pończo</w:t>
      </w:r>
      <w:r w:rsidR="00A20240">
        <w:t>ch</w:t>
      </w:r>
      <w:r w:rsidR="00663977">
        <w:t>y)</w:t>
      </w:r>
      <w:r w:rsidR="00A20240">
        <w:t>.</w:t>
      </w:r>
    </w:p>
    <w:p w:rsidR="00715638" w:rsidP="00BB6200" w:rsidRDefault="00BB6200" w14:paraId="1076532A" w14:textId="77777777">
      <w:r w:rsidRPr="00A12184">
        <w:t>Jak prać podkolanówki, pończochy oraz rajstopy uciskowe JOBST? O ile to możliwe, warto to robić codziennie lub przynajmniej co drugi dzień</w:t>
      </w:r>
      <w:r w:rsidRPr="00A12184" w:rsidR="00A12184">
        <w:t xml:space="preserve">, w wodzie o temperaturze do 40 stopni Celsjusza, najlepiej ręcznie. </w:t>
      </w:r>
      <w:r w:rsidRPr="00A12184">
        <w:t>Nie jest przy tym konieczne stosowanie specjalistycznych detergentów – w zupełności wysta</w:t>
      </w:r>
      <w:r w:rsidRPr="00A12184" w:rsidR="0013770E">
        <w:t>rc</w:t>
      </w:r>
      <w:r w:rsidRPr="00A12184">
        <w:t xml:space="preserve">zą zwyczajne łagodne środki piorące. Nie należy natomiast używać dodatków do prania takich jak płyny zmiękczające, wybielacze optyczne lub odplamiacze. </w:t>
      </w:r>
    </w:p>
    <w:p w:rsidR="00F63B80" w:rsidP="00BB6200" w:rsidRDefault="00BB6200" w14:paraId="3D3D5C70" w14:textId="26612EBA">
      <w:r w:rsidR="00BB6200">
        <w:rPr/>
        <w:t>Ważne jest, aby po praniu dokładnie wypłukać wyroby uciskowe, a następnie jeszcze mokre zawinąć w ręcznik</w:t>
      </w:r>
      <w:r w:rsidR="00BB6200">
        <w:rPr/>
        <w:t xml:space="preserve"> i wycisnąć z nich nadmiar wody – bez wykręcania. Aby nie straciły swoich właściwości, nie można ich suszyć na grzejniku ani wystawiać na bezpośrednie działanie promieni słonecznych. Właściciele suszarek bębnowych powinni brać pod uwagę informacje dotyczące możliwości wykorzystania tych urządzeń</w:t>
      </w:r>
      <w:r w:rsidR="00844173">
        <w:rPr/>
        <w:t>,</w:t>
      </w:r>
      <w:r w:rsidR="00BB6200">
        <w:rPr/>
        <w:t xml:space="preserve"> znajdujące się na metce podkolanówki, pończochy czy rajstopy uciskowej. W razie potrzeby pasek silikonowy można umyć ręcznie w celu usunięcia pozostałości kremów, balsamów oraz innych zanieczyszczeń.</w:t>
      </w:r>
    </w:p>
    <w:p w:rsidR="283EF30D" w:rsidP="283EF30D" w:rsidRDefault="283EF30D" w14:paraId="44C4BF57" w14:textId="0A598EFE">
      <w:pPr>
        <w:pStyle w:val="Normal"/>
      </w:pPr>
    </w:p>
    <w:p w:rsidR="283EF30D" w:rsidP="283EF30D" w:rsidRDefault="283EF30D" w14:paraId="5A398F3A" w14:textId="628D120A">
      <w:pPr>
        <w:spacing w:after="160" w:line="259"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pPr>
    </w:p>
    <w:p w:rsidR="30C48AB9" w:rsidP="283EF30D" w:rsidRDefault="30C48AB9" w14:paraId="55C74FFD" w14:textId="303F21B3">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36"/>
          <w:szCs w:val="36"/>
          <w:lang w:val="pl-PL"/>
        </w:rPr>
      </w:pPr>
      <w:r w:rsidRPr="283EF30D" w:rsidR="30C48AB9">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pl-PL"/>
        </w:rPr>
        <w:t xml:space="preserve">To jest wyrób medyczny. </w:t>
      </w:r>
      <w:r w:rsidRPr="283EF30D" w:rsidR="30C48AB9">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pl-PL"/>
        </w:rPr>
        <w:t>Używaj go zgodnie z instrukcją używania lub etykietą.</w:t>
      </w:r>
      <w:r w:rsidRPr="283EF30D" w:rsidR="30C48AB9">
        <w:rPr>
          <w:rFonts w:ascii="Times New Roman" w:hAnsi="Times New Roman" w:eastAsia="Times New Roman" w:cs="Times New Roman"/>
          <w:b w:val="1"/>
          <w:bCs w:val="1"/>
          <w:i w:val="0"/>
          <w:iCs w:val="0"/>
          <w:caps w:val="0"/>
          <w:smallCaps w:val="0"/>
          <w:noProof w:val="0"/>
          <w:color w:val="000000" w:themeColor="text1" w:themeTint="FF" w:themeShade="FF"/>
          <w:sz w:val="36"/>
          <w:szCs w:val="36"/>
          <w:lang w:val="pl-PL"/>
        </w:rPr>
        <w:t xml:space="preserve"> </w:t>
      </w:r>
    </w:p>
    <w:p w:rsidR="30C48AB9" w:rsidP="283EF30D" w:rsidRDefault="30C48AB9" w14:paraId="2F71A131" w14:textId="1363EED9">
      <w:pPr>
        <w:spacing w:after="160" w:line="259"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pP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Podmiot prowadzący reklamę:</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 xml:space="preserve"> </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Essity</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 xml:space="preserve"> Poland sp. z o.o.; Producent: BSN-</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Jobst</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 xml:space="preserve"> </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Gmbh</w:t>
      </w:r>
      <w:r w:rsidRPr="283EF30D" w:rsidR="30C48AB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pl-PL"/>
        </w:rPr>
        <w:t>; Stosuj w chorobach układu żylnego.</w:t>
      </w:r>
    </w:p>
    <w:p w:rsidR="283EF30D" w:rsidP="283EF30D" w:rsidRDefault="283EF30D" w14:paraId="395EB241" w14:textId="141734C9">
      <w:pPr>
        <w:pStyle w:val="Normal"/>
      </w:pPr>
    </w:p>
    <w:sectPr w:rsidR="00F63B80">
      <w:footerReference w:type="default" r:id="rId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2318" w:rsidP="000D09C8" w:rsidRDefault="00CA2318" w14:paraId="4CF12962" w14:textId="77777777">
      <w:pPr>
        <w:spacing w:after="0" w:line="240" w:lineRule="auto"/>
      </w:pPr>
      <w:r>
        <w:separator/>
      </w:r>
    </w:p>
  </w:endnote>
  <w:endnote w:type="continuationSeparator" w:id="0">
    <w:p w:rsidR="00CA2318" w:rsidP="000D09C8" w:rsidRDefault="00CA2318" w14:paraId="191AD3C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p14">
  <w:p w:rsidR="00636171" w:rsidRDefault="00636171" w14:paraId="5D4A607C" w14:textId="7941AE4E">
    <w:pPr>
      <w:pStyle w:val="Footer"/>
    </w:pPr>
    <w:r>
      <w:rPr>
        <w:noProof/>
      </w:rPr>
      <mc:AlternateContent>
        <mc:Choice Requires="wps">
          <w:drawing>
            <wp:anchor distT="0" distB="0" distL="114300" distR="114300" simplePos="0" relativeHeight="251659264" behindDoc="0" locked="0" layoutInCell="0" allowOverlap="1" wp14:anchorId="67C8E8DC" wp14:editId="22E29FDB">
              <wp:simplePos x="0" y="0"/>
              <wp:positionH relativeFrom="page">
                <wp:posOffset>0</wp:posOffset>
              </wp:positionH>
              <wp:positionV relativeFrom="page">
                <wp:posOffset>10227945</wp:posOffset>
              </wp:positionV>
              <wp:extent cx="7560310" cy="273050"/>
              <wp:effectExtent l="0" t="0" r="0" b="12700"/>
              <wp:wrapNone/>
              <wp:docPr id="2" name="MSIPCM08b1487b96275b79c0d39f6d" descr="{&quot;HashCode&quot;:1010195664,&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636171" w:rsidR="00636171" w:rsidP="00636171" w:rsidRDefault="00636171" w14:paraId="32480394" w14:textId="363524AF">
                          <w:pPr>
                            <w:spacing w:after="0"/>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w14:anchorId="67C8E8DC">
              <v:stroke joinstyle="miter"/>
              <v:path gradientshapeok="t" o:connecttype="rect"/>
            </v:shapetype>
            <v:shape id="MSIPCM08b1487b96275b79c0d39f6d"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10195664,&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DlZE99sQIAAEcFAAAO&#10;AAAAAAAAAAAAAAAAAC4CAABkcnMvZTJvRG9jLnhtbFBLAQItABQABgAIAAAAIQB8dgjh3wAAAAsB&#10;AAAPAAAAAAAAAAAAAAAAAAsFAABkcnMvZG93bnJldi54bWxQSwUGAAAAAAQABADzAAAAFwYAAAAA&#10;">
              <v:textbox inset="20pt,0,,0">
                <w:txbxContent>
                  <w:p w:rsidRPr="00636171" w:rsidR="00636171" w:rsidP="00636171" w:rsidRDefault="00636171" w14:paraId="32480394" w14:textId="363524AF">
                    <w:pPr>
                      <w:spacing w:after="0"/>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2318" w:rsidP="000D09C8" w:rsidRDefault="00CA2318" w14:paraId="0348085C" w14:textId="77777777">
      <w:pPr>
        <w:spacing w:after="0" w:line="240" w:lineRule="auto"/>
      </w:pPr>
      <w:r>
        <w:separator/>
      </w:r>
    </w:p>
  </w:footnote>
  <w:footnote w:type="continuationSeparator" w:id="0">
    <w:p w:rsidR="00CA2318" w:rsidP="000D09C8" w:rsidRDefault="00CA2318" w14:paraId="1D47AABD"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200"/>
    <w:rsid w:val="000777B7"/>
    <w:rsid w:val="000A4BBC"/>
    <w:rsid w:val="000D09C8"/>
    <w:rsid w:val="000E316A"/>
    <w:rsid w:val="000F465F"/>
    <w:rsid w:val="001315F8"/>
    <w:rsid w:val="0013770E"/>
    <w:rsid w:val="001671B5"/>
    <w:rsid w:val="00174171"/>
    <w:rsid w:val="00251A9A"/>
    <w:rsid w:val="00295CD3"/>
    <w:rsid w:val="002E2234"/>
    <w:rsid w:val="003B58FF"/>
    <w:rsid w:val="004200F9"/>
    <w:rsid w:val="00636171"/>
    <w:rsid w:val="00663977"/>
    <w:rsid w:val="006940DA"/>
    <w:rsid w:val="00715638"/>
    <w:rsid w:val="00732BE4"/>
    <w:rsid w:val="00753E52"/>
    <w:rsid w:val="0077021E"/>
    <w:rsid w:val="00794863"/>
    <w:rsid w:val="007A37F7"/>
    <w:rsid w:val="007D0746"/>
    <w:rsid w:val="00826D6C"/>
    <w:rsid w:val="00844173"/>
    <w:rsid w:val="008D417A"/>
    <w:rsid w:val="00937DB0"/>
    <w:rsid w:val="009D406D"/>
    <w:rsid w:val="009E4AA2"/>
    <w:rsid w:val="00A12184"/>
    <w:rsid w:val="00A20240"/>
    <w:rsid w:val="00AA1628"/>
    <w:rsid w:val="00AA1639"/>
    <w:rsid w:val="00AF2EBE"/>
    <w:rsid w:val="00BB6200"/>
    <w:rsid w:val="00BC7D96"/>
    <w:rsid w:val="00BF4A74"/>
    <w:rsid w:val="00C31862"/>
    <w:rsid w:val="00C565CB"/>
    <w:rsid w:val="00CA2318"/>
    <w:rsid w:val="00CA3DBD"/>
    <w:rsid w:val="00CB77EB"/>
    <w:rsid w:val="00CD10AF"/>
    <w:rsid w:val="00DF44EB"/>
    <w:rsid w:val="00E1248A"/>
    <w:rsid w:val="00F63B80"/>
    <w:rsid w:val="00FB51D5"/>
    <w:rsid w:val="00FE7F98"/>
    <w:rsid w:val="283EF30D"/>
    <w:rsid w:val="30C48A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CDBF06"/>
  <w15:docId w15:val="{69E1562B-2B06-44D7-B570-4B9D473BC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cs="Times New Roman" w:eastAsiaTheme="minorHAnsi"/>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link w:val="EndnoteTextChar"/>
    <w:uiPriority w:val="99"/>
    <w:semiHidden/>
    <w:unhideWhenUsed/>
    <w:rsid w:val="000D09C8"/>
    <w:pPr>
      <w:spacing w:after="0" w:line="240" w:lineRule="auto"/>
    </w:pPr>
    <w:rPr>
      <w:sz w:val="20"/>
      <w:szCs w:val="20"/>
    </w:rPr>
  </w:style>
  <w:style w:type="character" w:styleId="EndnoteTextChar" w:customStyle="1">
    <w:name w:val="Endnote Text Char"/>
    <w:basedOn w:val="DefaultParagraphFont"/>
    <w:link w:val="EndnoteText"/>
    <w:uiPriority w:val="99"/>
    <w:semiHidden/>
    <w:rsid w:val="000D09C8"/>
    <w:rPr>
      <w:sz w:val="20"/>
      <w:szCs w:val="20"/>
    </w:rPr>
  </w:style>
  <w:style w:type="character" w:styleId="EndnoteReference">
    <w:name w:val="endnote reference"/>
    <w:basedOn w:val="DefaultParagraphFont"/>
    <w:uiPriority w:val="99"/>
    <w:semiHidden/>
    <w:unhideWhenUsed/>
    <w:rsid w:val="000D09C8"/>
    <w:rPr>
      <w:vertAlign w:val="superscript"/>
    </w:rPr>
  </w:style>
  <w:style w:type="character" w:styleId="CommentReference">
    <w:name w:val="annotation reference"/>
    <w:basedOn w:val="DefaultParagraphFont"/>
    <w:uiPriority w:val="99"/>
    <w:semiHidden/>
    <w:unhideWhenUsed/>
    <w:rsid w:val="00F63B80"/>
    <w:rPr>
      <w:sz w:val="16"/>
      <w:szCs w:val="16"/>
    </w:rPr>
  </w:style>
  <w:style w:type="paragraph" w:styleId="CommentText">
    <w:name w:val="annotation text"/>
    <w:basedOn w:val="Normal"/>
    <w:link w:val="CommentTextChar"/>
    <w:uiPriority w:val="99"/>
    <w:semiHidden/>
    <w:unhideWhenUsed/>
    <w:rsid w:val="00F63B80"/>
    <w:pPr>
      <w:spacing w:line="240" w:lineRule="auto"/>
    </w:pPr>
    <w:rPr>
      <w:sz w:val="20"/>
      <w:szCs w:val="20"/>
    </w:rPr>
  </w:style>
  <w:style w:type="character" w:styleId="CommentTextChar" w:customStyle="1">
    <w:name w:val="Comment Text Char"/>
    <w:basedOn w:val="DefaultParagraphFont"/>
    <w:link w:val="CommentText"/>
    <w:uiPriority w:val="99"/>
    <w:semiHidden/>
    <w:rsid w:val="00F63B80"/>
    <w:rPr>
      <w:sz w:val="20"/>
      <w:szCs w:val="20"/>
    </w:rPr>
  </w:style>
  <w:style w:type="paragraph" w:styleId="CommentSubject">
    <w:name w:val="annotation subject"/>
    <w:basedOn w:val="CommentText"/>
    <w:next w:val="CommentText"/>
    <w:link w:val="CommentSubjectChar"/>
    <w:uiPriority w:val="99"/>
    <w:semiHidden/>
    <w:unhideWhenUsed/>
    <w:rsid w:val="00F63B80"/>
    <w:rPr>
      <w:b/>
      <w:bCs/>
    </w:rPr>
  </w:style>
  <w:style w:type="character" w:styleId="CommentSubjectChar" w:customStyle="1">
    <w:name w:val="Comment Subject Char"/>
    <w:basedOn w:val="CommentTextChar"/>
    <w:link w:val="CommentSubject"/>
    <w:uiPriority w:val="99"/>
    <w:semiHidden/>
    <w:rsid w:val="00F63B80"/>
    <w:rPr>
      <w:b/>
      <w:bCs/>
      <w:sz w:val="20"/>
      <w:szCs w:val="20"/>
    </w:rPr>
  </w:style>
  <w:style w:type="paragraph" w:styleId="BalloonText">
    <w:name w:val="Balloon Text"/>
    <w:basedOn w:val="Normal"/>
    <w:link w:val="BalloonTextChar"/>
    <w:uiPriority w:val="99"/>
    <w:semiHidden/>
    <w:unhideWhenUsed/>
    <w:rsid w:val="00F63B8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63B80"/>
    <w:rPr>
      <w:rFonts w:ascii="Segoe UI" w:hAnsi="Segoe UI" w:cs="Segoe UI"/>
      <w:sz w:val="18"/>
      <w:szCs w:val="18"/>
    </w:rPr>
  </w:style>
  <w:style w:type="paragraph" w:styleId="Header">
    <w:name w:val="header"/>
    <w:basedOn w:val="Normal"/>
    <w:link w:val="HeaderChar"/>
    <w:uiPriority w:val="99"/>
    <w:unhideWhenUsed/>
    <w:rsid w:val="00E1248A"/>
    <w:pPr>
      <w:tabs>
        <w:tab w:val="center" w:pos="4536"/>
        <w:tab w:val="right" w:pos="9072"/>
      </w:tabs>
      <w:spacing w:after="0" w:line="240" w:lineRule="auto"/>
    </w:pPr>
  </w:style>
  <w:style w:type="character" w:styleId="HeaderChar" w:customStyle="1">
    <w:name w:val="Header Char"/>
    <w:basedOn w:val="DefaultParagraphFont"/>
    <w:link w:val="Header"/>
    <w:uiPriority w:val="99"/>
    <w:rsid w:val="00E1248A"/>
  </w:style>
  <w:style w:type="paragraph" w:styleId="Footer">
    <w:name w:val="footer"/>
    <w:basedOn w:val="Normal"/>
    <w:link w:val="FooterChar"/>
    <w:uiPriority w:val="99"/>
    <w:unhideWhenUsed/>
    <w:rsid w:val="00E1248A"/>
    <w:pPr>
      <w:tabs>
        <w:tab w:val="center" w:pos="4536"/>
        <w:tab w:val="right" w:pos="9072"/>
      </w:tabs>
      <w:spacing w:after="0" w:line="240" w:lineRule="auto"/>
    </w:pPr>
  </w:style>
  <w:style w:type="character" w:styleId="FooterChar" w:customStyle="1">
    <w:name w:val="Footer Char"/>
    <w:basedOn w:val="DefaultParagraphFont"/>
    <w:link w:val="Footer"/>
    <w:uiPriority w:val="99"/>
    <w:rsid w:val="00E12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5.xml" Id="rId13"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customXml" Target="../customXml/item4.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CFABAE5CBE484186D54AF351D3C2E4" ma:contentTypeVersion="17" ma:contentTypeDescription="Create a new document." ma:contentTypeScope="" ma:versionID="17a133bde79d4ad591ef20e12163b7ad">
  <xsd:schema xmlns:xsd="http://www.w3.org/2001/XMLSchema" xmlns:xs="http://www.w3.org/2001/XMLSchema" xmlns:p="http://schemas.microsoft.com/office/2006/metadata/properties" xmlns:ns2="dc6ffee2-e55d-4009-a95d-aa81f14b6c75" xmlns:ns3="ca366382-00c1-41b1-87a3-1da5e2c6cad3" xmlns:ns4="8158bd4e-abe4-4af8-b11c-29d9a021b5e8" targetNamespace="http://schemas.microsoft.com/office/2006/metadata/properties" ma:root="true" ma:fieldsID="25a54152c934d0cca8088b56560f7fd7" ns2:_="" ns3:_="" ns4:_="">
    <xsd:import namespace="dc6ffee2-e55d-4009-a95d-aa81f14b6c75"/>
    <xsd:import namespace="ca366382-00c1-41b1-87a3-1da5e2c6cad3"/>
    <xsd:import namespace="8158bd4e-abe4-4af8-b11c-29d9a021b5e8"/>
    <xsd:element name="properties">
      <xsd:complexType>
        <xsd:sequence>
          <xsd:element name="documentManagement">
            <xsd:complexType>
              <xsd:all>
                <xsd:element ref="ns2:HideFromDelv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6ffee2-e55d-4009-a95d-aa81f14b6c75" elementFormDefault="qualified">
    <xsd:import namespace="http://schemas.microsoft.com/office/2006/documentManagement/types"/>
    <xsd:import namespace="http://schemas.microsoft.com/office/infopath/2007/PartnerControls"/>
    <xsd:element name="HideFromDelve" ma:index="8"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a366382-00c1-41b1-87a3-1da5e2c6cad3"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2e87e1-ab12-4a6e-aa89-33ae313578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58bd4e-abe4-4af8-b11c-29d9a021b5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20f3409-dd73-4353-bd8e-a25fd8c2dfc2}" ma:internalName="TaxCatchAll" ma:showField="CatchAllData" ma:web="8158bd4e-abe4-4af8-b11c-29d9a021b5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82e87e1-ab12-4a6e-aa89-33ae3135780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ideFromDelve xmlns="dc6ffee2-e55d-4009-a95d-aa81f14b6c75">false</HideFromDelve>
    <lcf76f155ced4ddcb4097134ff3c332f xmlns="ca366382-00c1-41b1-87a3-1da5e2c6cad3">
      <Terms xmlns="http://schemas.microsoft.com/office/infopath/2007/PartnerControls"/>
    </lcf76f155ced4ddcb4097134ff3c332f>
    <TaxCatchAll xmlns="8158bd4e-abe4-4af8-b11c-29d9a021b5e8" xsi:nil="true"/>
    <SharedWithUsers xmlns="8158bd4e-abe4-4af8-b11c-29d9a021b5e8">
      <UserInfo>
        <DisplayName/>
        <AccountId xsi:nil="true"/>
        <AccountType/>
      </UserInfo>
    </SharedWithUsers>
    <MediaLengthInSeconds xmlns="ca366382-00c1-41b1-87a3-1da5e2c6cad3" xsi:nil="true"/>
  </documentManagement>
</p:properties>
</file>

<file path=customXml/itemProps1.xml><?xml version="1.0" encoding="utf-8"?>
<ds:datastoreItem xmlns:ds="http://schemas.openxmlformats.org/officeDocument/2006/customXml" ds:itemID="{024EF64D-CB2B-44CB-86CE-11A51688098A}">
  <ds:schemaRefs>
    <ds:schemaRef ds:uri="http://schemas.openxmlformats.org/officeDocument/2006/bibliography"/>
  </ds:schemaRefs>
</ds:datastoreItem>
</file>

<file path=customXml/itemProps2.xml><?xml version="1.0" encoding="utf-8"?>
<ds:datastoreItem xmlns:ds="http://schemas.openxmlformats.org/officeDocument/2006/customXml" ds:itemID="{F999F495-F24E-41C2-9F8B-86F29C381414}"/>
</file>

<file path=customXml/itemProps3.xml><?xml version="1.0" encoding="utf-8"?>
<ds:datastoreItem xmlns:ds="http://schemas.openxmlformats.org/officeDocument/2006/customXml" ds:itemID="{162CDD30-8182-42E5-8270-9B2A254880D7}"/>
</file>

<file path=customXml/itemProps4.xml><?xml version="1.0" encoding="utf-8"?>
<ds:datastoreItem xmlns:ds="http://schemas.openxmlformats.org/officeDocument/2006/customXml" ds:itemID="{AE55A6C8-F98E-4DBB-BCF1-3A6E270CAB38}"/>
</file>

<file path=customXml/itemProps5.xml><?xml version="1.0" encoding="utf-8"?>
<ds:datastoreItem xmlns:ds="http://schemas.openxmlformats.org/officeDocument/2006/customXml" ds:itemID="{DB9FA2A2-C1B1-4B49-9F1F-3B9EC8E39B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Pobocha</dc:creator>
  <cp:keywords/>
  <dc:description/>
  <cp:lastModifiedBy>SAWICKA Martyna</cp:lastModifiedBy>
  <cp:revision>5</cp:revision>
  <dcterms:created xsi:type="dcterms:W3CDTF">2021-05-11T06:24:00Z</dcterms:created>
  <dcterms:modified xsi:type="dcterms:W3CDTF">2023-06-27T06:40:35Z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c8d6ef0-491d-4f17-aead-12ed260929f1_Enabled">
    <vt:lpwstr>true</vt:lpwstr>
  </property>
  <property fmtid="{D5CDD505-2E9C-101B-9397-08002B2CF9AE}" pid="3" name="MSIP_Label_4c8d6ef0-491d-4f17-aead-12ed260929f1_SetDate">
    <vt:lpwstr>2021-05-06T16:32:16Z</vt:lpwstr>
  </property>
  <property fmtid="{D5CDD505-2E9C-101B-9397-08002B2CF9AE}" pid="4" name="MSIP_Label_4c8d6ef0-491d-4f17-aead-12ed260929f1_Method">
    <vt:lpwstr>Standard</vt:lpwstr>
  </property>
  <property fmtid="{D5CDD505-2E9C-101B-9397-08002B2CF9AE}" pid="5" name="MSIP_Label_4c8d6ef0-491d-4f17-aead-12ed260929f1_Name">
    <vt:lpwstr>Internal</vt:lpwstr>
  </property>
  <property fmtid="{D5CDD505-2E9C-101B-9397-08002B2CF9AE}" pid="6" name="MSIP_Label_4c8d6ef0-491d-4f17-aead-12ed260929f1_SiteId">
    <vt:lpwstr>f101208c-39d3-4c8a-8cc7-ad896b25954f</vt:lpwstr>
  </property>
  <property fmtid="{D5CDD505-2E9C-101B-9397-08002B2CF9AE}" pid="7" name="MSIP_Label_4c8d6ef0-491d-4f17-aead-12ed260929f1_ActionId">
    <vt:lpwstr>2fea5ee2-667f-4db3-94cc-f83bf8915e33</vt:lpwstr>
  </property>
  <property fmtid="{D5CDD505-2E9C-101B-9397-08002B2CF9AE}" pid="8" name="MSIP_Label_4c8d6ef0-491d-4f17-aead-12ed260929f1_ContentBits">
    <vt:lpwstr>2</vt:lpwstr>
  </property>
  <property fmtid="{D5CDD505-2E9C-101B-9397-08002B2CF9AE}" pid="9" name="ContentTypeId">
    <vt:lpwstr>0x01010085CFABAE5CBE484186D54AF351D3C2E4</vt:lpwstr>
  </property>
  <property fmtid="{D5CDD505-2E9C-101B-9397-08002B2CF9AE}" pid="10" name="MediaServiceImageTags">
    <vt:lpwstr/>
  </property>
  <property fmtid="{D5CDD505-2E9C-101B-9397-08002B2CF9AE}" pid="11" name="Order">
    <vt:r8>4199800</vt:r8>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xd_Signature">
    <vt:bool>false</vt:bool>
  </property>
  <property fmtid="{D5CDD505-2E9C-101B-9397-08002B2CF9AE}" pid="20" name="Order0">
    <vt:r8>100</vt:r8>
  </property>
</Properties>
</file>